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3" w:rsidRPr="00614E89" w:rsidRDefault="00857433" w:rsidP="00857433">
      <w:pPr>
        <w:rPr>
          <w:rFonts w:ascii="Book Antiqua" w:hAnsi="Book Antiqua"/>
          <w:sz w:val="28"/>
          <w:szCs w:val="28"/>
        </w:rPr>
      </w:pPr>
      <w:r w:rsidRPr="00614E89">
        <w:rPr>
          <w:rFonts w:ascii="Book Antiqua" w:hAnsi="Book Antiqua"/>
          <w:sz w:val="28"/>
          <w:szCs w:val="28"/>
        </w:rPr>
        <w:t xml:space="preserve">VICARIOUS TRAUMATIZATION AND COMPASSION FATIGUE   </w:t>
      </w:r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  <w:r w:rsidRPr="00614E89">
        <w:rPr>
          <w:rFonts w:ascii="Book Antiqua" w:hAnsi="Book Antiqua"/>
          <w:sz w:val="24"/>
          <w:szCs w:val="24"/>
        </w:rPr>
        <w:t xml:space="preserve">BOOKS  </w:t>
      </w:r>
    </w:p>
    <w:p w:rsidR="00857433" w:rsidRPr="00614E89" w:rsidRDefault="00857433" w:rsidP="00857433">
      <w:pPr>
        <w:pStyle w:val="Heading1"/>
        <w:rPr>
          <w:rStyle w:val="author"/>
          <w:rFonts w:ascii="Book Antiqua" w:hAnsi="Book Antiqua"/>
          <w:sz w:val="24"/>
          <w:szCs w:val="24"/>
        </w:rPr>
      </w:pPr>
      <w:r w:rsidRPr="00614E89">
        <w:rPr>
          <w:rStyle w:val="a-size-large1"/>
          <w:rFonts w:ascii="Book Antiqua" w:hAnsi="Book Antiqua"/>
          <w:i/>
          <w:sz w:val="24"/>
          <w:szCs w:val="24"/>
        </w:rPr>
        <w:t>Compassion Fatigue and Burnout in Nursing: Enhancing Professional Quality of Life</w:t>
      </w:r>
      <w:r w:rsidRPr="00614E89">
        <w:rPr>
          <w:rFonts w:ascii="Book Antiqua" w:hAnsi="Book Antiqua"/>
          <w:i/>
          <w:sz w:val="24"/>
          <w:szCs w:val="24"/>
        </w:rPr>
        <w:t xml:space="preserve"> </w:t>
      </w:r>
      <w:r w:rsidRPr="00614E89">
        <w:rPr>
          <w:rFonts w:ascii="Book Antiqua" w:hAnsi="Book Antiqua"/>
          <w:sz w:val="24"/>
          <w:szCs w:val="24"/>
        </w:rPr>
        <w:t xml:space="preserve">by </w:t>
      </w:r>
      <w:hyperlink r:id="rId5" w:history="1">
        <w:proofErr w:type="spellStart"/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Vidette</w:t>
        </w:r>
        <w:proofErr w:type="spellEnd"/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 xml:space="preserve"> </w:t>
        </w:r>
        <w:proofErr w:type="spellStart"/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Todaro-Franceschi</w:t>
        </w:r>
        <w:proofErr w:type="spellEnd"/>
      </w:hyperlink>
    </w:p>
    <w:p w:rsidR="00857433" w:rsidRPr="00614E89" w:rsidRDefault="00857433" w:rsidP="00857433">
      <w:pPr>
        <w:pStyle w:val="Heading1"/>
        <w:rPr>
          <w:rStyle w:val="author"/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  <w:hyperlink r:id="rId6" w:history="1"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http://www.amazon.ca/Compassion-Fatigue-Burnout-Nursing-Professional/dp/0826109772</w:t>
        </w:r>
      </w:hyperlink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  <w:r w:rsidRPr="00614E89">
        <w:rPr>
          <w:rStyle w:val="a-size-large1"/>
          <w:rFonts w:ascii="Book Antiqua" w:hAnsi="Book Antiqua"/>
          <w:i/>
          <w:sz w:val="24"/>
          <w:szCs w:val="24"/>
        </w:rPr>
        <w:t>The Body Bears the Burden: Trauma, Dissociation, and Disease</w:t>
      </w:r>
      <w:r w:rsidRPr="00614E89">
        <w:rPr>
          <w:rStyle w:val="a-size-large1"/>
          <w:rFonts w:ascii="Book Antiqua" w:hAnsi="Book Antiqua"/>
          <w:sz w:val="24"/>
          <w:szCs w:val="24"/>
        </w:rPr>
        <w:t xml:space="preserve"> by Dr. Robert </w:t>
      </w:r>
      <w:proofErr w:type="spellStart"/>
      <w:r w:rsidRPr="00614E89">
        <w:rPr>
          <w:rStyle w:val="a-size-large1"/>
          <w:rFonts w:ascii="Book Antiqua" w:hAnsi="Book Antiqua"/>
          <w:sz w:val="24"/>
          <w:szCs w:val="24"/>
        </w:rPr>
        <w:t>Scaer</w:t>
      </w:r>
      <w:proofErr w:type="spellEnd"/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  <w:hyperlink r:id="rId7" w:history="1"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http://www.amazon.ca/The-Body-Bears-Burden-Dissociation/dp/0415641527</w:t>
        </w:r>
      </w:hyperlink>
    </w:p>
    <w:p w:rsidR="00857433" w:rsidRPr="00614E89" w:rsidRDefault="00857433" w:rsidP="00857433">
      <w:pPr>
        <w:pStyle w:val="Heading1"/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pStyle w:val="Heading1"/>
        <w:rPr>
          <w:rFonts w:ascii="Book Antiqua" w:hAnsi="Book Antiqua"/>
          <w:i/>
          <w:sz w:val="24"/>
          <w:szCs w:val="24"/>
        </w:rPr>
      </w:pPr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  <w:r w:rsidRPr="00614E89">
        <w:rPr>
          <w:rFonts w:ascii="Book Antiqua" w:hAnsi="Book Antiqua"/>
          <w:i/>
          <w:sz w:val="24"/>
          <w:szCs w:val="24"/>
        </w:rPr>
        <w:t>The Body Keeps the Score:  Brain, Mind, and Body in the Healing of Trauma</w:t>
      </w:r>
      <w:r w:rsidRPr="00614E89">
        <w:rPr>
          <w:rFonts w:ascii="Book Antiqua" w:hAnsi="Book Antiqua"/>
          <w:sz w:val="24"/>
          <w:szCs w:val="24"/>
        </w:rPr>
        <w:t xml:space="preserve"> by Bessel van der </w:t>
      </w:r>
      <w:proofErr w:type="spellStart"/>
      <w:r w:rsidRPr="00614E89">
        <w:rPr>
          <w:rFonts w:ascii="Book Antiqua" w:hAnsi="Book Antiqua"/>
          <w:sz w:val="24"/>
          <w:szCs w:val="24"/>
        </w:rPr>
        <w:t>Kolk</w:t>
      </w:r>
      <w:proofErr w:type="spellEnd"/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  <w:hyperlink r:id="rId8" w:history="1"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http://www.amazon.ca/The-Body-Keeps-Score-Healing/dp/0670785938</w:t>
        </w:r>
      </w:hyperlink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</w:p>
    <w:p w:rsidR="00857433" w:rsidRDefault="00857433" w:rsidP="00857433">
      <w:pPr>
        <w:rPr>
          <w:rFonts w:ascii="Book Antiqua" w:hAnsi="Book Antiqua"/>
          <w:sz w:val="24"/>
          <w:szCs w:val="24"/>
        </w:rPr>
      </w:pPr>
      <w:r w:rsidRPr="00614E89">
        <w:rPr>
          <w:rFonts w:ascii="Book Antiqua" w:hAnsi="Book Antiqua"/>
          <w:sz w:val="24"/>
          <w:szCs w:val="24"/>
        </w:rPr>
        <w:t>WEBSITES</w:t>
      </w:r>
    </w:p>
    <w:p w:rsidR="00614E89" w:rsidRPr="00614E89" w:rsidRDefault="00614E89" w:rsidP="00614E89">
      <w:pPr>
        <w:rPr>
          <w:rFonts w:ascii="Book Antiqua" w:hAnsi="Book Antiqua"/>
          <w:sz w:val="24"/>
          <w:szCs w:val="24"/>
        </w:rPr>
      </w:pPr>
      <w:hyperlink r:id="rId9" w:history="1"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http://www.cdc.gov/niosh/topics/traumaticincident/</w:t>
        </w:r>
      </w:hyperlink>
    </w:p>
    <w:p w:rsidR="00614E89" w:rsidRPr="00614E89" w:rsidRDefault="00614E89" w:rsidP="00857433">
      <w:pPr>
        <w:rPr>
          <w:rFonts w:ascii="Book Antiqua" w:hAnsi="Book Antiqua"/>
          <w:sz w:val="24"/>
          <w:szCs w:val="24"/>
        </w:rPr>
      </w:pPr>
    </w:p>
    <w:p w:rsidR="00857433" w:rsidRDefault="00857433" w:rsidP="00857433">
      <w:pPr>
        <w:rPr>
          <w:rFonts w:ascii="Book Antiqua" w:hAnsi="Book Antiqua"/>
          <w:sz w:val="24"/>
          <w:szCs w:val="24"/>
        </w:rPr>
      </w:pPr>
      <w:hyperlink r:id="rId10" w:history="1"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http://www.compassionfatigue.ca/</w:t>
        </w:r>
      </w:hyperlink>
    </w:p>
    <w:p w:rsidR="00614E89" w:rsidRPr="00614E89" w:rsidRDefault="00614E89" w:rsidP="00857433">
      <w:pPr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  <w:hyperlink r:id="rId11" w:history="1">
        <w:r w:rsidRPr="00614E89">
          <w:rPr>
            <w:rStyle w:val="Hyperlink"/>
            <w:rFonts w:ascii="Book Antiqua" w:hAnsi="Book Antiqua"/>
            <w:color w:val="auto"/>
            <w:sz w:val="24"/>
            <w:szCs w:val="24"/>
          </w:rPr>
          <w:t>http://www.vicarioustrauma.com/index.html</w:t>
        </w:r>
      </w:hyperlink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</w:p>
    <w:p w:rsidR="00857433" w:rsidRPr="00614E89" w:rsidRDefault="00857433" w:rsidP="00857433">
      <w:pPr>
        <w:rPr>
          <w:rFonts w:ascii="Book Antiqua" w:hAnsi="Book Antiqua"/>
          <w:sz w:val="24"/>
          <w:szCs w:val="24"/>
        </w:rPr>
      </w:pPr>
    </w:p>
    <w:p w:rsidR="00C75301" w:rsidRPr="00614E89" w:rsidRDefault="00C75301">
      <w:pPr>
        <w:rPr>
          <w:rFonts w:ascii="Book Antiqua" w:hAnsi="Book Antiqua"/>
          <w:sz w:val="24"/>
          <w:szCs w:val="24"/>
        </w:rPr>
      </w:pPr>
    </w:p>
    <w:sectPr w:rsidR="00C75301" w:rsidRPr="00614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33"/>
    <w:rsid w:val="00614E89"/>
    <w:rsid w:val="00857433"/>
    <w:rsid w:val="00C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33"/>
  </w:style>
  <w:style w:type="paragraph" w:styleId="Heading1">
    <w:name w:val="heading 1"/>
    <w:basedOn w:val="Normal"/>
    <w:link w:val="Heading1Char"/>
    <w:uiPriority w:val="9"/>
    <w:qFormat/>
    <w:rsid w:val="00857433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433"/>
    <w:rPr>
      <w:rFonts w:ascii="Arial" w:eastAsia="Times New Roman" w:hAnsi="Arial" w:cs="Arial"/>
      <w:kern w:val="36"/>
      <w:sz w:val="42"/>
      <w:szCs w:val="42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857433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857433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85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33"/>
  </w:style>
  <w:style w:type="paragraph" w:styleId="Heading1">
    <w:name w:val="heading 1"/>
    <w:basedOn w:val="Normal"/>
    <w:link w:val="Heading1Char"/>
    <w:uiPriority w:val="9"/>
    <w:qFormat/>
    <w:rsid w:val="00857433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433"/>
    <w:rPr>
      <w:rFonts w:ascii="Arial" w:eastAsia="Times New Roman" w:hAnsi="Arial" w:cs="Arial"/>
      <w:kern w:val="36"/>
      <w:sz w:val="42"/>
      <w:szCs w:val="42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857433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857433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85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a/The-Body-Keeps-Score-Healing/dp/06707859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ca/The-Body-Bears-Burden-Dissociation/dp/041564152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a/Compassion-Fatigue-Burnout-Nursing-Professional/dp/0826109772" TargetMode="External"/><Relationship Id="rId11" Type="http://schemas.openxmlformats.org/officeDocument/2006/relationships/hyperlink" Target="http://www.vicarioustrauma.com/index.html" TargetMode="External"/><Relationship Id="rId5" Type="http://schemas.openxmlformats.org/officeDocument/2006/relationships/hyperlink" Target="http://www.amazon.ca/s/ref=dp_byline_sr_book_1?ie=UTF8&amp;field-author=Vidette+Todaro-Franceschi+PhD++RN++FT&amp;search-alias=books-ca" TargetMode="External"/><Relationship Id="rId10" Type="http://schemas.openxmlformats.org/officeDocument/2006/relationships/hyperlink" Target="http://www.compassionfatigue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niosh/topics/traumaticinci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2</cp:revision>
  <dcterms:created xsi:type="dcterms:W3CDTF">2014-10-06T00:52:00Z</dcterms:created>
  <dcterms:modified xsi:type="dcterms:W3CDTF">2014-10-06T00:54:00Z</dcterms:modified>
</cp:coreProperties>
</file>